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F93" w:rsidRPr="009B6F93" w:rsidRDefault="009B6F93" w:rsidP="009B6F93">
      <w:pPr>
        <w:shd w:val="clear" w:color="auto" w:fill="D6E3BC"/>
        <w:suppressAutoHyphens/>
        <w:rPr>
          <w:rFonts w:ascii="Calibri" w:eastAsia="Times New Roman" w:hAnsi="Calibri" w:cs="Times New Roman"/>
          <w:b/>
          <w:strike/>
          <w:color w:val="FF0000"/>
          <w:sz w:val="20"/>
          <w:szCs w:val="20"/>
          <w:lang w:eastAsia="ar-SA"/>
        </w:rPr>
      </w:pPr>
      <w:r w:rsidRPr="009B6F93">
        <w:rPr>
          <w:rFonts w:ascii="Calibri" w:eastAsia="Times New Roman" w:hAnsi="Calibri" w:cs="Times New Roman"/>
          <w:b/>
          <w:color w:val="000000"/>
          <w:sz w:val="20"/>
          <w:szCs w:val="20"/>
          <w:lang w:eastAsia="ar-SA"/>
        </w:rPr>
        <w:t>Urządzenie wysokociśnieniowe do dezynfekcji i mycia do pracy w szczególnie trudnyc</w:t>
      </w:r>
      <w:r w:rsidR="00890904" w:rsidRPr="00890904">
        <w:rPr>
          <w:rFonts w:ascii="Calibri" w:eastAsia="Times New Roman" w:hAnsi="Calibri" w:cs="Times New Roman"/>
          <w:b/>
          <w:color w:val="000000"/>
          <w:sz w:val="20"/>
          <w:szCs w:val="20"/>
          <w:lang w:eastAsia="ar-SA"/>
        </w:rPr>
        <w:t>h warunkach:</w:t>
      </w:r>
    </w:p>
    <w:p w:rsidR="009B6F93" w:rsidRPr="009B6F93" w:rsidRDefault="009B6F93" w:rsidP="009B6F93">
      <w:pPr>
        <w:shd w:val="clear" w:color="auto" w:fill="D6E3BC"/>
        <w:suppressAutoHyphens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9B6F93">
        <w:rPr>
          <w:rFonts w:ascii="Calibri" w:eastAsia="Times New Roman" w:hAnsi="Calibri" w:cs="Times New Roman"/>
          <w:sz w:val="20"/>
          <w:szCs w:val="20"/>
          <w:lang w:eastAsia="ar-SA"/>
        </w:rPr>
        <w:t>Natężeni</w:t>
      </w:r>
      <w:bookmarkStart w:id="0" w:name="_GoBack"/>
      <w:bookmarkEnd w:id="0"/>
      <w:r w:rsidRPr="009B6F93">
        <w:rPr>
          <w:rFonts w:ascii="Calibri" w:eastAsia="Times New Roman" w:hAnsi="Calibri" w:cs="Times New Roman"/>
          <w:sz w:val="20"/>
          <w:szCs w:val="20"/>
          <w:lang w:eastAsia="ar-SA"/>
        </w:rPr>
        <w:t>e (</w:t>
      </w:r>
      <w:proofErr w:type="spellStart"/>
      <w:r w:rsidRPr="009B6F93">
        <w:rPr>
          <w:rFonts w:ascii="Calibri" w:eastAsia="Times New Roman" w:hAnsi="Calibri" w:cs="Times New Roman"/>
          <w:sz w:val="20"/>
          <w:szCs w:val="20"/>
          <w:lang w:eastAsia="ar-SA"/>
        </w:rPr>
        <w:t>Ph</w:t>
      </w:r>
      <w:proofErr w:type="spellEnd"/>
      <w:r w:rsidRPr="009B6F93">
        <w:rPr>
          <w:rFonts w:ascii="Calibri" w:eastAsia="Times New Roman" w:hAnsi="Calibri" w:cs="Times New Roman"/>
          <w:sz w:val="20"/>
          <w:szCs w:val="20"/>
          <w:lang w:eastAsia="ar-SA"/>
        </w:rPr>
        <w:t>/V/</w:t>
      </w:r>
      <w:proofErr w:type="spellStart"/>
      <w:r w:rsidRPr="009B6F93">
        <w:rPr>
          <w:rFonts w:ascii="Calibri" w:eastAsia="Times New Roman" w:hAnsi="Calibri" w:cs="Times New Roman"/>
          <w:sz w:val="20"/>
          <w:szCs w:val="20"/>
          <w:lang w:eastAsia="ar-SA"/>
        </w:rPr>
        <w:t>Hz</w:t>
      </w:r>
      <w:proofErr w:type="spellEnd"/>
      <w:r w:rsidRPr="009B6F93">
        <w:rPr>
          <w:rFonts w:ascii="Calibri" w:eastAsia="Times New Roman" w:hAnsi="Calibri" w:cs="Times New Roman"/>
          <w:sz w:val="20"/>
          <w:szCs w:val="20"/>
          <w:lang w:eastAsia="ar-SA"/>
        </w:rPr>
        <w:t>): 3/400/50</w:t>
      </w:r>
    </w:p>
    <w:p w:rsidR="009B6F93" w:rsidRPr="009B6F93" w:rsidRDefault="009B6F93" w:rsidP="009B6F93">
      <w:pPr>
        <w:shd w:val="clear" w:color="auto" w:fill="D6E3BC"/>
        <w:suppressAutoHyphens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9B6F93">
        <w:rPr>
          <w:rFonts w:ascii="Calibri" w:eastAsia="Times New Roman" w:hAnsi="Calibri" w:cs="Times New Roman"/>
          <w:sz w:val="20"/>
          <w:szCs w:val="20"/>
          <w:lang w:eastAsia="ar-SA"/>
        </w:rPr>
        <w:t>Wydajność tłoczenia max. (l/h) 1000</w:t>
      </w:r>
    </w:p>
    <w:p w:rsidR="009B6F93" w:rsidRPr="009B6F93" w:rsidRDefault="009B6F93" w:rsidP="009B6F93">
      <w:pPr>
        <w:shd w:val="clear" w:color="auto" w:fill="D6E3BC"/>
        <w:suppressAutoHyphens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9B6F93">
        <w:rPr>
          <w:rFonts w:ascii="Calibri" w:eastAsia="Times New Roman" w:hAnsi="Calibri" w:cs="Times New Roman"/>
          <w:sz w:val="20"/>
          <w:szCs w:val="20"/>
          <w:lang w:eastAsia="ar-SA"/>
        </w:rPr>
        <w:t>Ciśnienie robocze (bar/</w:t>
      </w:r>
      <w:proofErr w:type="spellStart"/>
      <w:r w:rsidRPr="009B6F93">
        <w:rPr>
          <w:rFonts w:ascii="Calibri" w:eastAsia="Times New Roman" w:hAnsi="Calibri" w:cs="Times New Roman"/>
          <w:sz w:val="20"/>
          <w:szCs w:val="20"/>
          <w:lang w:eastAsia="ar-SA"/>
        </w:rPr>
        <w:t>Mpa</w:t>
      </w:r>
      <w:proofErr w:type="spellEnd"/>
      <w:r w:rsidRPr="009B6F93">
        <w:rPr>
          <w:rFonts w:ascii="Calibri" w:eastAsia="Times New Roman" w:hAnsi="Calibri" w:cs="Times New Roman"/>
          <w:sz w:val="20"/>
          <w:szCs w:val="20"/>
          <w:lang w:eastAsia="ar-SA"/>
        </w:rPr>
        <w:t>) maks. 250/maks. 25</w:t>
      </w:r>
    </w:p>
    <w:p w:rsidR="009B6F93" w:rsidRPr="009B6F93" w:rsidRDefault="009B6F93" w:rsidP="009B6F93">
      <w:pPr>
        <w:shd w:val="clear" w:color="auto" w:fill="D6E3BC"/>
        <w:suppressAutoHyphens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9B6F93">
        <w:rPr>
          <w:rFonts w:ascii="Calibri" w:eastAsia="Times New Roman" w:hAnsi="Calibri" w:cs="Times New Roman"/>
          <w:sz w:val="20"/>
          <w:szCs w:val="20"/>
          <w:lang w:eastAsia="ar-SA"/>
        </w:rPr>
        <w:t>Ciśnienie maksymalne (bar/</w:t>
      </w:r>
      <w:proofErr w:type="spellStart"/>
      <w:r w:rsidRPr="009B6F93">
        <w:rPr>
          <w:rFonts w:ascii="Calibri" w:eastAsia="Times New Roman" w:hAnsi="Calibri" w:cs="Times New Roman"/>
          <w:sz w:val="20"/>
          <w:szCs w:val="20"/>
          <w:lang w:eastAsia="ar-SA"/>
        </w:rPr>
        <w:t>MPa</w:t>
      </w:r>
      <w:proofErr w:type="spellEnd"/>
      <w:r w:rsidRPr="009B6F93">
        <w:rPr>
          <w:rFonts w:ascii="Calibri" w:eastAsia="Times New Roman" w:hAnsi="Calibri" w:cs="Times New Roman"/>
          <w:sz w:val="20"/>
          <w:szCs w:val="20"/>
          <w:lang w:eastAsia="ar-SA"/>
        </w:rPr>
        <w:t>) 273/27,3</w:t>
      </w:r>
    </w:p>
    <w:p w:rsidR="009B6F93" w:rsidRPr="009B6F93" w:rsidRDefault="009B6F93" w:rsidP="009B6F93">
      <w:pPr>
        <w:shd w:val="clear" w:color="auto" w:fill="D6E3BC"/>
        <w:suppressAutoHyphens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9B6F93">
        <w:rPr>
          <w:rFonts w:ascii="Calibri" w:eastAsia="Times New Roman" w:hAnsi="Calibri" w:cs="Times New Roman"/>
          <w:sz w:val="20"/>
          <w:szCs w:val="20"/>
          <w:lang w:eastAsia="ar-SA"/>
        </w:rPr>
        <w:t>Moc przyłącza (kW)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 min.</w:t>
      </w:r>
      <w:r w:rsidRPr="009B6F93">
        <w:rPr>
          <w:rFonts w:ascii="Calibri" w:eastAsia="Times New Roman" w:hAnsi="Calibri" w:cs="Times New Roman"/>
          <w:sz w:val="20"/>
          <w:szCs w:val="20"/>
          <w:lang w:eastAsia="ar-SA"/>
        </w:rPr>
        <w:t xml:space="preserve"> 9,2</w:t>
      </w:r>
    </w:p>
    <w:p w:rsidR="009B6F93" w:rsidRPr="009B6F93" w:rsidRDefault="009B6F93" w:rsidP="009B6F93">
      <w:pPr>
        <w:shd w:val="clear" w:color="auto" w:fill="D6E3BC"/>
        <w:suppressAutoHyphens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9B6F93">
        <w:rPr>
          <w:rFonts w:ascii="Calibri" w:eastAsia="Times New Roman" w:hAnsi="Calibri" w:cs="Times New Roman"/>
          <w:sz w:val="20"/>
          <w:szCs w:val="20"/>
          <w:lang w:eastAsia="ar-SA"/>
        </w:rPr>
        <w:t>Waga z akcesoriami max. (kg) 67,5</w:t>
      </w:r>
    </w:p>
    <w:p w:rsidR="009B6F93" w:rsidRPr="009B6F93" w:rsidRDefault="009B6F93" w:rsidP="009B6F93">
      <w:pPr>
        <w:shd w:val="clear" w:color="auto" w:fill="D6E3BC"/>
        <w:suppressAutoHyphens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9B6F93">
        <w:rPr>
          <w:rFonts w:ascii="Calibri" w:eastAsia="Times New Roman" w:hAnsi="Calibri" w:cs="Times New Roman"/>
          <w:sz w:val="20"/>
          <w:szCs w:val="20"/>
          <w:lang w:eastAsia="ar-SA"/>
        </w:rPr>
        <w:t>Wymiary min. (dł. x szer. x wys.) (mm) 547 x 543 x 1104</w:t>
      </w:r>
    </w:p>
    <w:p w:rsidR="00DC7B60" w:rsidRDefault="00DC7B60"/>
    <w:sectPr w:rsidR="00DC7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9E2"/>
    <w:rsid w:val="000759E2"/>
    <w:rsid w:val="002974D1"/>
    <w:rsid w:val="00890904"/>
    <w:rsid w:val="009B6F93"/>
    <w:rsid w:val="00BF78CF"/>
    <w:rsid w:val="00DC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315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3</cp:revision>
  <dcterms:created xsi:type="dcterms:W3CDTF">2022-10-19T08:55:00Z</dcterms:created>
  <dcterms:modified xsi:type="dcterms:W3CDTF">2022-10-19T08:56:00Z</dcterms:modified>
</cp:coreProperties>
</file>